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8CE79" w14:textId="77777777" w:rsidR="00B755B5" w:rsidRDefault="00B755B5" w:rsidP="004F7A2A">
      <w:pPr>
        <w:pStyle w:val="Prrafodelista"/>
        <w:spacing w:line="276" w:lineRule="auto"/>
        <w:ind w:left="580"/>
        <w:jc w:val="center"/>
        <w:rPr>
          <w:rFonts w:ascii="Cambria" w:hAnsi="Cambria" w:cs="Times"/>
          <w:b/>
          <w:sz w:val="44"/>
          <w:szCs w:val="44"/>
        </w:rPr>
      </w:pPr>
      <w:bookmarkStart w:id="0" w:name="_Hlk12442681"/>
    </w:p>
    <w:p w14:paraId="3484FD29" w14:textId="14163A7E" w:rsidR="00433810" w:rsidRDefault="00CB6726" w:rsidP="00170889">
      <w:pPr>
        <w:pStyle w:val="Prrafodelista"/>
        <w:spacing w:line="276" w:lineRule="auto"/>
        <w:ind w:left="580"/>
        <w:jc w:val="center"/>
        <w:rPr>
          <w:rFonts w:ascii="Helvetica Neue" w:hAnsi="Helvetica Neue" w:cs="Times"/>
          <w:b/>
          <w:sz w:val="40"/>
          <w:szCs w:val="40"/>
        </w:rPr>
      </w:pPr>
      <w:r>
        <w:rPr>
          <w:rFonts w:ascii="Helvetica Neue" w:hAnsi="Helvetica Neue" w:cs="Times"/>
          <w:b/>
          <w:sz w:val="40"/>
          <w:szCs w:val="40"/>
        </w:rPr>
        <w:t xml:space="preserve">Gesvalt </w:t>
      </w:r>
      <w:r w:rsidR="005357C6">
        <w:rPr>
          <w:rFonts w:ascii="Helvetica Neue" w:hAnsi="Helvetica Neue" w:cs="Times"/>
          <w:b/>
          <w:sz w:val="40"/>
          <w:szCs w:val="40"/>
        </w:rPr>
        <w:t>y APROMES colaborarán para ofrecer servicios de valoración a sus asociados</w:t>
      </w:r>
    </w:p>
    <w:p w14:paraId="5C7B82D8" w14:textId="77777777" w:rsidR="00170889" w:rsidRPr="00E42DA9" w:rsidRDefault="00170889" w:rsidP="00092CE2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</w:rPr>
      </w:pPr>
    </w:p>
    <w:bookmarkEnd w:id="0"/>
    <w:p w14:paraId="42802CC1" w14:textId="192507A9" w:rsidR="00F84368" w:rsidRDefault="005357C6" w:rsidP="00394C9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>Mediante la realización de un informe de valoración, las compañías podrán identificar y corregir desviaciones en su póliza por encima o por debajo de su valor</w:t>
      </w:r>
      <w:r w:rsidR="00FF079F">
        <w:rPr>
          <w:rFonts w:ascii="Helvetica Neue" w:hAnsi="Helvetica Neue" w:cs="Times"/>
          <w:b/>
          <w:sz w:val="20"/>
          <w:szCs w:val="20"/>
        </w:rPr>
        <w:t>.</w:t>
      </w:r>
    </w:p>
    <w:p w14:paraId="619480FB" w14:textId="77777777" w:rsidR="00FF079F" w:rsidRDefault="00FF079F" w:rsidP="00FF079F">
      <w:pPr>
        <w:pStyle w:val="Prrafodelista"/>
        <w:spacing w:after="160" w:line="259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p w14:paraId="1EC1B377" w14:textId="6871DB10" w:rsidR="005357C6" w:rsidRDefault="005357C6" w:rsidP="00394C9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>Las empresas que contraten este servicio también localizarán los riesgos de sus infraestructuras, facilitando la posterior gestión con la aseguradora para analizar la cuantía de la indemnización y derogar la regla proporcional.</w:t>
      </w:r>
    </w:p>
    <w:p w14:paraId="7D64E98C" w14:textId="77777777" w:rsidR="00FF079F" w:rsidRPr="00FF079F" w:rsidRDefault="00FF079F" w:rsidP="00FF079F">
      <w:pPr>
        <w:pStyle w:val="Prrafodelista"/>
        <w:rPr>
          <w:rFonts w:ascii="Helvetica Neue" w:hAnsi="Helvetica Neue" w:cs="Times"/>
          <w:b/>
          <w:sz w:val="20"/>
          <w:szCs w:val="20"/>
        </w:rPr>
      </w:pPr>
    </w:p>
    <w:p w14:paraId="39AEAE63" w14:textId="77777777" w:rsidR="00FF079F" w:rsidRPr="00394C9F" w:rsidRDefault="00FF079F" w:rsidP="00FF079F">
      <w:pPr>
        <w:pStyle w:val="Prrafodelista"/>
        <w:spacing w:after="160" w:line="259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p w14:paraId="16A8657E" w14:textId="4A41C134" w:rsidR="00AD6E95" w:rsidRPr="002B4994" w:rsidRDefault="00AD6E95" w:rsidP="00C55CBB">
      <w:pPr>
        <w:pStyle w:val="Prrafodelista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Helvetica Neue" w:hAnsi="Helvetica Neue" w:cs="Times"/>
          <w:sz w:val="20"/>
          <w:szCs w:val="20"/>
        </w:rPr>
      </w:pPr>
      <w:r w:rsidRPr="002B4994">
        <w:rPr>
          <w:rFonts w:ascii="Helvetica Neue" w:hAnsi="Helvetica Neue" w:cs="Times"/>
          <w:sz w:val="20"/>
          <w:szCs w:val="20"/>
        </w:rPr>
        <w:t xml:space="preserve">Puedes encontrar esta noticia y otras en </w:t>
      </w:r>
      <w:hyperlink r:id="rId11" w:history="1">
        <w:r w:rsidRPr="002B4994">
          <w:rPr>
            <w:rStyle w:val="Hipervnculo"/>
            <w:rFonts w:ascii="Helvetica Neue" w:hAnsi="Helvetica Neue" w:cs="Times"/>
            <w:sz w:val="20"/>
            <w:szCs w:val="20"/>
          </w:rPr>
          <w:t>nuestra web</w:t>
        </w:r>
      </w:hyperlink>
      <w:r w:rsidRPr="002B4994">
        <w:rPr>
          <w:rFonts w:ascii="Helvetica Neue" w:hAnsi="Helvetica Neue" w:cs="Times"/>
          <w:color w:val="0B4CB4"/>
          <w:sz w:val="20"/>
          <w:szCs w:val="20"/>
        </w:rPr>
        <w:t xml:space="preserve"> </w:t>
      </w:r>
      <w:r w:rsidRPr="002B4994">
        <w:rPr>
          <w:rFonts w:ascii="Helvetica Neue" w:hAnsi="Helvetica Neue" w:cs="Times"/>
          <w:sz w:val="20"/>
          <w:szCs w:val="20"/>
        </w:rPr>
        <w:t xml:space="preserve">y en </w:t>
      </w:r>
      <w:r w:rsidRPr="002B4994">
        <w:rPr>
          <w:rFonts w:ascii="Helvetica Neue" w:hAnsi="Helvetica Neue" w:cs="Times"/>
          <w:color w:val="0B4CB4"/>
          <w:sz w:val="20"/>
          <w:szCs w:val="20"/>
        </w:rPr>
        <w:t>@gesvalt</w:t>
      </w:r>
    </w:p>
    <w:p w14:paraId="2C44291E" w14:textId="16469E49" w:rsidR="006D71E9" w:rsidRDefault="00B76C02" w:rsidP="00D411E4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/>
          <w:bCs/>
          <w:sz w:val="20"/>
          <w:szCs w:val="20"/>
        </w:rPr>
        <w:t>Madrid</w:t>
      </w:r>
      <w:r w:rsidR="00920080" w:rsidRPr="00E42DA9">
        <w:rPr>
          <w:rFonts w:ascii="Helvetica Neue" w:hAnsi="Helvetica Neue" w:cs="Baghdad"/>
          <w:b/>
          <w:bCs/>
          <w:sz w:val="20"/>
          <w:szCs w:val="20"/>
        </w:rPr>
        <w:t xml:space="preserve">, </w:t>
      </w:r>
      <w:r w:rsidR="008C1B7B">
        <w:rPr>
          <w:rFonts w:ascii="Helvetica Neue" w:hAnsi="Helvetica Neue" w:cs="Baghdad"/>
          <w:b/>
          <w:bCs/>
          <w:sz w:val="20"/>
          <w:szCs w:val="20"/>
        </w:rPr>
        <w:t>3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</w:t>
      </w:r>
      <w:r w:rsidR="00666649">
        <w:rPr>
          <w:rFonts w:ascii="Helvetica Neue" w:hAnsi="Helvetica Neue" w:cs="Baghdad"/>
          <w:b/>
          <w:bCs/>
          <w:sz w:val="20"/>
          <w:szCs w:val="20"/>
        </w:rPr>
        <w:t xml:space="preserve"> </w:t>
      </w:r>
      <w:r w:rsidR="009B74B6">
        <w:rPr>
          <w:rFonts w:ascii="Helvetica Neue" w:hAnsi="Helvetica Neue" w:cs="Baghdad"/>
          <w:b/>
          <w:bCs/>
          <w:sz w:val="20"/>
          <w:szCs w:val="20"/>
        </w:rPr>
        <w:t>julio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 202</w:t>
      </w:r>
      <w:r w:rsidR="00666649">
        <w:rPr>
          <w:rFonts w:ascii="Helvetica Neue" w:hAnsi="Helvetica Neue" w:cs="Baghdad"/>
          <w:b/>
          <w:bCs/>
          <w:sz w:val="20"/>
          <w:szCs w:val="20"/>
        </w:rPr>
        <w:t>4</w:t>
      </w:r>
      <w:r w:rsidR="00893757" w:rsidRPr="00E42DA9">
        <w:rPr>
          <w:rFonts w:ascii="Helvetica Neue" w:hAnsi="Helvetica Neue" w:cs="Baghdad"/>
          <w:b/>
          <w:bCs/>
          <w:sz w:val="20"/>
          <w:szCs w:val="20"/>
        </w:rPr>
        <w:t xml:space="preserve"> </w:t>
      </w:r>
      <w:r w:rsidR="00F746D7" w:rsidRPr="00E42DA9">
        <w:rPr>
          <w:rFonts w:ascii="Helvetica Neue" w:hAnsi="Helvetica Neue" w:cs="Baghdad"/>
          <w:b/>
          <w:bCs/>
          <w:sz w:val="20"/>
          <w:szCs w:val="20"/>
        </w:rPr>
        <w:t>–</w:t>
      </w:r>
      <w:r w:rsidR="00E735C6" w:rsidRPr="00E42DA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7B735E" w:rsidRPr="00E42DA9">
        <w:rPr>
          <w:rFonts w:ascii="Helvetica Neue" w:hAnsi="Helvetica Neue" w:cs="Baghdad"/>
          <w:bCs/>
          <w:sz w:val="20"/>
          <w:szCs w:val="20"/>
        </w:rPr>
        <w:t xml:space="preserve">Gesvalt, compañía de referencia en el sector de la consultoría, valoración y actuaciones </w:t>
      </w:r>
      <w:r w:rsidR="002E7195" w:rsidRPr="00E42DA9">
        <w:rPr>
          <w:rFonts w:ascii="Helvetica Neue" w:hAnsi="Helvetica Neue" w:cs="Baghdad"/>
          <w:bCs/>
          <w:sz w:val="20"/>
          <w:szCs w:val="20"/>
        </w:rPr>
        <w:t>técnicas</w:t>
      </w:r>
      <w:r w:rsidR="007C43CC" w:rsidRPr="00E42DA9">
        <w:rPr>
          <w:rFonts w:ascii="Helvetica Neue" w:hAnsi="Helvetica Neue" w:cs="Baghdad"/>
          <w:bCs/>
          <w:sz w:val="20"/>
          <w:szCs w:val="20"/>
        </w:rPr>
        <w:t>,</w:t>
      </w:r>
      <w:r w:rsidR="007B735E" w:rsidRPr="00E42DA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5357C6">
        <w:rPr>
          <w:rFonts w:ascii="Helvetica Neue" w:hAnsi="Helvetica Neue" w:cs="Baghdad"/>
          <w:bCs/>
          <w:sz w:val="20"/>
          <w:szCs w:val="20"/>
        </w:rPr>
        <w:t xml:space="preserve">ha cerrado un acuerdo </w:t>
      </w:r>
      <w:r w:rsidR="00841BFC">
        <w:rPr>
          <w:rFonts w:ascii="Helvetica Neue" w:hAnsi="Helvetica Neue" w:cs="Baghdad"/>
          <w:bCs/>
          <w:sz w:val="20"/>
          <w:szCs w:val="20"/>
        </w:rPr>
        <w:t xml:space="preserve">para poner sus servicios como consultora y valoradora a disposición de todos los </w:t>
      </w:r>
      <w:r w:rsidR="00A4239F">
        <w:rPr>
          <w:rFonts w:ascii="Helvetica Neue" w:hAnsi="Helvetica Neue" w:cs="Baghdad"/>
          <w:bCs/>
          <w:sz w:val="20"/>
          <w:szCs w:val="20"/>
        </w:rPr>
        <w:t>miembros</w:t>
      </w:r>
      <w:r w:rsidR="00841BFC">
        <w:rPr>
          <w:rFonts w:ascii="Helvetica Neue" w:hAnsi="Helvetica Neue" w:cs="Baghdad"/>
          <w:bCs/>
          <w:sz w:val="20"/>
          <w:szCs w:val="20"/>
        </w:rPr>
        <w:t xml:space="preserve"> de la A</w:t>
      </w:r>
      <w:r w:rsidR="00841BFC" w:rsidRPr="005357C6">
        <w:rPr>
          <w:rFonts w:ascii="Helvetica Neue" w:hAnsi="Helvetica Neue" w:cs="Baghdad"/>
          <w:bCs/>
          <w:sz w:val="20"/>
          <w:szCs w:val="20"/>
        </w:rPr>
        <w:t>sociaci</w:t>
      </w:r>
      <w:r w:rsidR="00841BFC">
        <w:rPr>
          <w:rFonts w:ascii="Helvetica Neue" w:hAnsi="Helvetica Neue" w:cs="Baghdad"/>
          <w:bCs/>
          <w:sz w:val="20"/>
          <w:szCs w:val="20"/>
        </w:rPr>
        <w:t>ó</w:t>
      </w:r>
      <w:r w:rsidR="00841BFC" w:rsidRPr="005357C6">
        <w:rPr>
          <w:rFonts w:ascii="Helvetica Neue" w:hAnsi="Helvetica Neue" w:cs="Baghdad"/>
          <w:bCs/>
          <w:sz w:val="20"/>
          <w:szCs w:val="20"/>
        </w:rPr>
        <w:t xml:space="preserve">n </w:t>
      </w:r>
      <w:r w:rsidR="00841BFC">
        <w:rPr>
          <w:rFonts w:ascii="Helvetica Neue" w:hAnsi="Helvetica Neue" w:cs="Baghdad"/>
          <w:bCs/>
          <w:sz w:val="20"/>
          <w:szCs w:val="20"/>
        </w:rPr>
        <w:t>P</w:t>
      </w:r>
      <w:r w:rsidR="00841BFC" w:rsidRPr="005357C6">
        <w:rPr>
          <w:rFonts w:ascii="Helvetica Neue" w:hAnsi="Helvetica Neue" w:cs="Baghdad"/>
          <w:bCs/>
          <w:sz w:val="20"/>
          <w:szCs w:val="20"/>
        </w:rPr>
        <w:t xml:space="preserve">rofesional de </w:t>
      </w:r>
      <w:r w:rsidR="00841BFC">
        <w:rPr>
          <w:rFonts w:ascii="Helvetica Neue" w:hAnsi="Helvetica Neue" w:cs="Baghdad"/>
          <w:bCs/>
          <w:sz w:val="20"/>
          <w:szCs w:val="20"/>
        </w:rPr>
        <w:t>Me</w:t>
      </w:r>
      <w:r w:rsidR="00841BFC" w:rsidRPr="005357C6">
        <w:rPr>
          <w:rFonts w:ascii="Helvetica Neue" w:hAnsi="Helvetica Neue" w:cs="Baghdad"/>
          <w:bCs/>
          <w:sz w:val="20"/>
          <w:szCs w:val="20"/>
        </w:rPr>
        <w:t xml:space="preserve">diadores de </w:t>
      </w:r>
      <w:r w:rsidR="00841BFC">
        <w:rPr>
          <w:rFonts w:ascii="Helvetica Neue" w:hAnsi="Helvetica Neue" w:cs="Baghdad"/>
          <w:bCs/>
          <w:sz w:val="20"/>
          <w:szCs w:val="20"/>
        </w:rPr>
        <w:t>S</w:t>
      </w:r>
      <w:r w:rsidR="00841BFC" w:rsidRPr="005357C6">
        <w:rPr>
          <w:rFonts w:ascii="Helvetica Neue" w:hAnsi="Helvetica Neue" w:cs="Baghdad"/>
          <w:bCs/>
          <w:sz w:val="20"/>
          <w:szCs w:val="20"/>
        </w:rPr>
        <w:t>eguros (APROMES)</w:t>
      </w:r>
      <w:r w:rsidR="00841BFC">
        <w:rPr>
          <w:rFonts w:ascii="Helvetica Neue" w:hAnsi="Helvetica Neue" w:cs="Baghdad"/>
          <w:bCs/>
          <w:sz w:val="20"/>
          <w:szCs w:val="20"/>
        </w:rPr>
        <w:t xml:space="preserve">. </w:t>
      </w:r>
    </w:p>
    <w:p w14:paraId="2284EFF9" w14:textId="77777777" w:rsidR="00841BFC" w:rsidRDefault="00841BFC" w:rsidP="00D411E4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79B45414" w14:textId="4B791148" w:rsidR="00841BFC" w:rsidRDefault="00841BFC" w:rsidP="00D411E4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La principal ventaja que ofrecerá este acuerdo a los asociados de APROMES será poder contratar la realización de un informe de valoración que permitirá identificar la existencia de un infraseguro, que los dejaría desprotegidos en caso de siniestro, o la existencia de un sobreseguro contratado, lo que supondría un ahorro inmediato en sus cuotas de la póliza. </w:t>
      </w:r>
    </w:p>
    <w:p w14:paraId="46350837" w14:textId="77777777" w:rsidR="00841BFC" w:rsidRDefault="00841BFC" w:rsidP="00D411E4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52F5DF83" w14:textId="1D42DF2E" w:rsidR="00841BFC" w:rsidRDefault="00841BFC" w:rsidP="00D411E4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De la misma forma, la contratación de un informe de valoración permitirá a los asociados de APROMES l</w:t>
      </w:r>
      <w:r w:rsidRPr="00841BFC">
        <w:rPr>
          <w:rFonts w:ascii="Helvetica Neue" w:hAnsi="Helvetica Neue" w:cs="Baghdad"/>
          <w:bCs/>
          <w:sz w:val="20"/>
          <w:szCs w:val="20"/>
        </w:rPr>
        <w:t>ocalizar el riesgo a nivel de edificio, planta y sala</w:t>
      </w:r>
      <w:r>
        <w:rPr>
          <w:rFonts w:ascii="Helvetica Neue" w:hAnsi="Helvetica Neue" w:cs="Baghdad"/>
          <w:bCs/>
          <w:sz w:val="20"/>
          <w:szCs w:val="20"/>
        </w:rPr>
        <w:t>,</w:t>
      </w:r>
      <w:r w:rsidRPr="00841BFC">
        <w:rPr>
          <w:rFonts w:ascii="Helvetica Neue" w:hAnsi="Helvetica Neue" w:cs="Baghdad"/>
          <w:bCs/>
          <w:sz w:val="20"/>
          <w:szCs w:val="20"/>
        </w:rPr>
        <w:t xml:space="preserve"> lo que facilita</w:t>
      </w:r>
      <w:r>
        <w:rPr>
          <w:rFonts w:ascii="Helvetica Neue" w:hAnsi="Helvetica Neue" w:cs="Baghdad"/>
          <w:bCs/>
          <w:sz w:val="20"/>
          <w:szCs w:val="20"/>
        </w:rPr>
        <w:t>rá, ante</w:t>
      </w:r>
      <w:r w:rsidRPr="00841BFC">
        <w:rPr>
          <w:rFonts w:ascii="Helvetica Neue" w:hAnsi="Helvetica Neue" w:cs="Baghdad"/>
          <w:bCs/>
          <w:sz w:val="20"/>
          <w:szCs w:val="20"/>
        </w:rPr>
        <w:t xml:space="preserve"> un hipotético siniestro, la gestión con la seguradora a la hora de analizar la cuantía de la indemnización</w:t>
      </w:r>
      <w:r>
        <w:rPr>
          <w:rFonts w:ascii="Helvetica Neue" w:hAnsi="Helvetica Neue" w:cs="Baghdad"/>
          <w:bCs/>
          <w:sz w:val="20"/>
          <w:szCs w:val="20"/>
        </w:rPr>
        <w:t xml:space="preserve">. Asimismo, este informe también supondrá la derogación de la </w:t>
      </w:r>
      <w:r w:rsidRPr="00841BFC">
        <w:rPr>
          <w:rFonts w:ascii="Helvetica Neue" w:hAnsi="Helvetica Neue" w:cs="Baghdad"/>
          <w:bCs/>
          <w:sz w:val="20"/>
          <w:szCs w:val="20"/>
        </w:rPr>
        <w:t>regla proporcional en un hipotético siniestro</w:t>
      </w:r>
      <w:r>
        <w:rPr>
          <w:rFonts w:ascii="Helvetica Neue" w:hAnsi="Helvetica Neue" w:cs="Baghdad"/>
          <w:bCs/>
          <w:sz w:val="20"/>
          <w:szCs w:val="20"/>
        </w:rPr>
        <w:t>, ya que existiría</w:t>
      </w:r>
      <w:r w:rsidRPr="00841BFC">
        <w:rPr>
          <w:rFonts w:ascii="Helvetica Neue" w:hAnsi="Helvetica Neue" w:cs="Baghdad"/>
          <w:bCs/>
          <w:sz w:val="20"/>
          <w:szCs w:val="20"/>
        </w:rPr>
        <w:t xml:space="preserve"> un documento que identifica los equipos existentes y corrobora su valor</w:t>
      </w:r>
      <w:r>
        <w:rPr>
          <w:rFonts w:ascii="Helvetica Neue" w:hAnsi="Helvetica Neue" w:cs="Baghdad"/>
          <w:bCs/>
          <w:sz w:val="20"/>
          <w:szCs w:val="20"/>
        </w:rPr>
        <w:t>.</w:t>
      </w:r>
    </w:p>
    <w:p w14:paraId="139570B7" w14:textId="77777777" w:rsidR="00841BFC" w:rsidRDefault="00841BFC" w:rsidP="00D411E4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346A68D3" w14:textId="48AC262A" w:rsidR="00841BFC" w:rsidRDefault="00841BFC" w:rsidP="00D411E4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Por su parte, APROMES, para dar a conocer los servicios de tasación inmobiliaria, consultoría</w:t>
      </w:r>
      <w:r w:rsidR="00001E96">
        <w:rPr>
          <w:rFonts w:ascii="Helvetica Neue" w:hAnsi="Helvetica Neue" w:cs="Baghdad"/>
          <w:bCs/>
          <w:sz w:val="20"/>
          <w:szCs w:val="20"/>
        </w:rPr>
        <w:t xml:space="preserve"> industrial y financiera y de elaboración de informes técnicos, facilitará la comunicación de Gesvalt a través de sus canales, incluyendo la presencia en su web, en sus newsletter y la organización de eventos informativos a lo largo del año con el que facilitarán asesoramiento gratuito a sus asociados. Igualmente, Gesvalt también facilitará el acceso a aquellos informes de mercado y publicaciones de Gesvalt que son exclusivos a sus clientes. </w:t>
      </w:r>
    </w:p>
    <w:p w14:paraId="36F20464" w14:textId="77777777" w:rsidR="00D01B2F" w:rsidRDefault="00D01B2F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7427D5BD" w14:textId="0D04E29A" w:rsidR="00FF079F" w:rsidRDefault="000C5246" w:rsidP="00001E96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lastRenderedPageBreak/>
        <w:t>Sandra Daza, directora general de Gesvalt ha destacado: “</w:t>
      </w:r>
      <w:r w:rsidR="00FF079F">
        <w:rPr>
          <w:rFonts w:ascii="Helvetica Neue" w:hAnsi="Helvetica Neue" w:cs="Baghdad"/>
          <w:bCs/>
          <w:i/>
          <w:iCs/>
          <w:sz w:val="20"/>
          <w:szCs w:val="20"/>
        </w:rPr>
        <w:t>La valoración es un servicio necesario para todas las compañías, pero especialmente en un periodo de negociación o contratación de un seguro. Conocer el valor de lo asegurado permitirá establecer la póliza más adecuada y agilizar todos los trámites posteriores en caso de siniestro, logrando grandes ahorros y la máxima seguridad. Gracias a la colaboración con APROMES podremos transmitir estas ventajas a todos sus asociados y estar más cerca de ellos, al igual que con nuestros clientes</w:t>
      </w:r>
      <w:r w:rsidR="001A4CF7">
        <w:rPr>
          <w:rFonts w:ascii="Helvetica Neue" w:hAnsi="Helvetica Neue" w:cs="Baghdad"/>
          <w:bCs/>
          <w:i/>
          <w:iCs/>
          <w:sz w:val="20"/>
          <w:szCs w:val="20"/>
        </w:rPr>
        <w:t>”.</w:t>
      </w:r>
    </w:p>
    <w:p w14:paraId="210C60A9" w14:textId="77777777" w:rsidR="00FF079F" w:rsidRDefault="00FF079F" w:rsidP="00001E96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73349856" w14:textId="0B5311A5" w:rsidR="000F6DEF" w:rsidRPr="00122EFE" w:rsidRDefault="00122EFE" w:rsidP="008C7B8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Por su parte,</w:t>
      </w:r>
      <w:r w:rsidR="00096E06">
        <w:rPr>
          <w:rFonts w:ascii="Helvetica Neue" w:hAnsi="Helvetica Neue" w:cs="Baghdad"/>
          <w:bCs/>
          <w:sz w:val="20"/>
          <w:szCs w:val="20"/>
        </w:rPr>
        <w:t xml:space="preserve"> </w:t>
      </w:r>
      <w:r w:rsidR="000F6DEF" w:rsidRPr="000F6DEF">
        <w:rPr>
          <w:rFonts w:ascii="Helvetica Neue" w:hAnsi="Helvetica Neue" w:cs="Baghdad"/>
          <w:bCs/>
          <w:sz w:val="20"/>
          <w:szCs w:val="20"/>
        </w:rPr>
        <w:t>Javier García-Bernal, presidente de APROMES</w:t>
      </w:r>
      <w:r>
        <w:rPr>
          <w:rFonts w:ascii="Helvetica Neue" w:hAnsi="Helvetica Neue" w:cs="Baghdad"/>
          <w:bCs/>
          <w:sz w:val="20"/>
          <w:szCs w:val="20"/>
        </w:rPr>
        <w:t xml:space="preserve"> ha resaltado </w:t>
      </w:r>
      <w:r w:rsidR="00720784">
        <w:rPr>
          <w:rFonts w:ascii="Helvetica Neue" w:hAnsi="Helvetica Neue" w:cs="Baghdad"/>
          <w:bCs/>
          <w:sz w:val="20"/>
          <w:szCs w:val="20"/>
        </w:rPr>
        <w:t>“</w:t>
      </w:r>
      <w:r w:rsidRPr="00B12884">
        <w:rPr>
          <w:rFonts w:ascii="Helvetica Neue" w:hAnsi="Helvetica Neue" w:cs="Baghdad"/>
          <w:bCs/>
          <w:i/>
          <w:iCs/>
          <w:sz w:val="20"/>
          <w:szCs w:val="20"/>
        </w:rPr>
        <w:t>la</w:t>
      </w:r>
      <w:r w:rsidR="000F6DEF" w:rsidRPr="00B12884">
        <w:rPr>
          <w:rFonts w:ascii="Helvetica Neue" w:hAnsi="Helvetica Neue" w:cs="Baghdad"/>
          <w:bCs/>
          <w:i/>
          <w:iCs/>
          <w:sz w:val="20"/>
          <w:szCs w:val="20"/>
        </w:rPr>
        <w:t xml:space="preserve"> importancia de contar </w:t>
      </w:r>
      <w:r w:rsidR="00B12884" w:rsidRPr="00B12884">
        <w:rPr>
          <w:rFonts w:ascii="Helvetica Neue" w:hAnsi="Helvetica Neue" w:cs="Baghdad"/>
          <w:bCs/>
          <w:i/>
          <w:iCs/>
          <w:sz w:val="20"/>
          <w:szCs w:val="20"/>
        </w:rPr>
        <w:t xml:space="preserve">con Gesvalt </w:t>
      </w:r>
      <w:r w:rsidR="000F6DEF" w:rsidRPr="00B12884">
        <w:rPr>
          <w:rFonts w:ascii="Helvetica Neue" w:hAnsi="Helvetica Neue" w:cs="Baghdad"/>
          <w:bCs/>
          <w:i/>
          <w:iCs/>
          <w:sz w:val="20"/>
          <w:szCs w:val="20"/>
        </w:rPr>
        <w:t xml:space="preserve">entre nuestras alianzas estratégicas de desarrollo de negocios, </w:t>
      </w:r>
      <w:r w:rsidR="00B12884" w:rsidRPr="00B12884">
        <w:rPr>
          <w:rFonts w:ascii="Helvetica Neue" w:hAnsi="Helvetica Neue" w:cs="Baghdad"/>
          <w:bCs/>
          <w:i/>
          <w:iCs/>
          <w:sz w:val="20"/>
          <w:szCs w:val="20"/>
        </w:rPr>
        <w:t>una</w:t>
      </w:r>
      <w:r w:rsidR="000F6DEF" w:rsidRPr="00B12884">
        <w:rPr>
          <w:rFonts w:ascii="Helvetica Neue" w:hAnsi="Helvetica Neue" w:cs="Baghdad"/>
          <w:bCs/>
          <w:i/>
          <w:iCs/>
          <w:sz w:val="20"/>
          <w:szCs w:val="20"/>
        </w:rPr>
        <w:t xml:space="preserve"> entidad referente en el campo de la valoración de activos dentro de las ramas de la Ingeniería, Arquitectura y Economía, así como como sociedad de tasación para bienes de garantía hipotecaria, inscrita como garantía, en la Comisión Nacional del Mercado de Valores</w:t>
      </w:r>
      <w:r w:rsidR="00720784">
        <w:rPr>
          <w:rFonts w:ascii="Helvetica Neue" w:hAnsi="Helvetica Neue" w:cs="Baghdad"/>
          <w:bCs/>
          <w:sz w:val="20"/>
          <w:szCs w:val="20"/>
        </w:rPr>
        <w:t>”</w:t>
      </w:r>
      <w:r w:rsidR="000F6DEF" w:rsidRPr="00122EFE">
        <w:rPr>
          <w:rFonts w:ascii="Helvetica Neue" w:hAnsi="Helvetica Neue" w:cs="Baghdad"/>
          <w:bCs/>
          <w:sz w:val="20"/>
          <w:szCs w:val="20"/>
        </w:rPr>
        <w:t>.</w:t>
      </w:r>
    </w:p>
    <w:p w14:paraId="43C50B1C" w14:textId="77777777" w:rsidR="000F6DEF" w:rsidRPr="00122EFE" w:rsidRDefault="000F6DEF" w:rsidP="008C7B8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7948125A" w14:textId="0871AB5E" w:rsidR="000F6DEF" w:rsidRPr="000F6DEF" w:rsidRDefault="000C53D0" w:rsidP="008C7B8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Además, el </w:t>
      </w:r>
      <w:r w:rsidR="005C7403">
        <w:rPr>
          <w:rFonts w:ascii="Helvetica Neue" w:hAnsi="Helvetica Neue" w:cs="Baghdad"/>
          <w:bCs/>
          <w:sz w:val="20"/>
          <w:szCs w:val="20"/>
        </w:rPr>
        <w:t>presidente</w:t>
      </w:r>
      <w:r>
        <w:rPr>
          <w:rFonts w:ascii="Helvetica Neue" w:hAnsi="Helvetica Neue" w:cs="Baghdad"/>
          <w:bCs/>
          <w:sz w:val="20"/>
          <w:szCs w:val="20"/>
        </w:rPr>
        <w:t xml:space="preserve"> de APROMES </w:t>
      </w:r>
      <w:r w:rsidR="00070FB3">
        <w:rPr>
          <w:rFonts w:ascii="Helvetica Neue" w:hAnsi="Helvetica Neue" w:cs="Baghdad"/>
          <w:bCs/>
          <w:sz w:val="20"/>
          <w:szCs w:val="20"/>
        </w:rPr>
        <w:t>recalca</w:t>
      </w:r>
      <w:r>
        <w:rPr>
          <w:rFonts w:ascii="Helvetica Neue" w:hAnsi="Helvetica Neue" w:cs="Baghdad"/>
          <w:bCs/>
          <w:sz w:val="20"/>
          <w:szCs w:val="20"/>
        </w:rPr>
        <w:t xml:space="preserve"> que</w:t>
      </w:r>
      <w:r w:rsidR="00096E06">
        <w:rPr>
          <w:rFonts w:ascii="Helvetica Neue" w:hAnsi="Helvetica Neue" w:cs="Baghdad"/>
          <w:bCs/>
          <w:sz w:val="20"/>
          <w:szCs w:val="20"/>
        </w:rPr>
        <w:t xml:space="preserve"> “</w:t>
      </w:r>
      <w:r w:rsidR="00096E06" w:rsidRPr="00096E06">
        <w:rPr>
          <w:rFonts w:ascii="Helvetica Neue" w:hAnsi="Helvetica Neue" w:cs="Baghdad"/>
          <w:bCs/>
          <w:i/>
          <w:iCs/>
          <w:sz w:val="20"/>
          <w:szCs w:val="20"/>
        </w:rPr>
        <w:t>s</w:t>
      </w:r>
      <w:r w:rsidR="000F6DEF" w:rsidRPr="00096E06">
        <w:rPr>
          <w:rFonts w:ascii="Helvetica Neue" w:hAnsi="Helvetica Neue" w:cs="Baghdad"/>
          <w:bCs/>
          <w:i/>
          <w:iCs/>
          <w:sz w:val="20"/>
          <w:szCs w:val="20"/>
        </w:rPr>
        <w:t>in lugar a duda, con este convenio, se refuerza la prestación de servicios novedosos a favor de todo nuestro colectivo de asociados, el que será además un complemento y ayuda en el ejercicio de la distribución de seguros y otras actividades mercantiles complementarias</w:t>
      </w:r>
      <w:r w:rsidR="000F6DEF" w:rsidRPr="000F6DEF">
        <w:rPr>
          <w:rFonts w:ascii="Helvetica Neue" w:hAnsi="Helvetica Neue" w:cs="Baghdad"/>
          <w:bCs/>
          <w:sz w:val="20"/>
          <w:szCs w:val="20"/>
        </w:rPr>
        <w:t>”</w:t>
      </w:r>
      <w:r w:rsidR="00096E06">
        <w:rPr>
          <w:rFonts w:ascii="Helvetica Neue" w:hAnsi="Helvetica Neue" w:cs="Baghdad"/>
          <w:bCs/>
          <w:sz w:val="20"/>
          <w:szCs w:val="20"/>
        </w:rPr>
        <w:t>.</w:t>
      </w:r>
    </w:p>
    <w:p w14:paraId="06516F26" w14:textId="384B9EC3" w:rsidR="00D411E4" w:rsidRDefault="00D411E4" w:rsidP="008C7B8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56E8B73A" w14:textId="77777777" w:rsidR="00C82236" w:rsidRPr="000F6DEF" w:rsidRDefault="00C82236" w:rsidP="008C7B8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72AF0A7D" w14:textId="77777777" w:rsidR="00FF079F" w:rsidRDefault="00FF079F" w:rsidP="008C7B88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37AB88D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r w:rsidRPr="00A51289">
        <w:rPr>
          <w:rFonts w:ascii="Helvetica Neue" w:hAnsi="Helvetica Neue" w:cs="Baghdad"/>
          <w:b/>
          <w:bCs/>
          <w:sz w:val="18"/>
          <w:szCs w:val="18"/>
        </w:rPr>
        <w:t>Acerca de Gesvalt</w:t>
      </w:r>
    </w:p>
    <w:p w14:paraId="4AAE1E43" w14:textId="3E632D40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color w:val="0000FF"/>
          <w:sz w:val="18"/>
          <w:szCs w:val="18"/>
        </w:rPr>
        <w:t xml:space="preserve">Gesvalt </w:t>
      </w:r>
      <w:r w:rsidRPr="00A51289">
        <w:rPr>
          <w:rFonts w:ascii="Helvetica Neue" w:hAnsi="Helvetica Neue" w:cs="Baghdad"/>
          <w:sz w:val="18"/>
          <w:szCs w:val="18"/>
        </w:rPr>
        <w:t xml:space="preserve">es una compañía de referencia en el sector de la consultoría, valoración y actuaciones técnicas. Su experiencia de más de </w:t>
      </w:r>
      <w:r w:rsidR="00F9515A">
        <w:rPr>
          <w:rFonts w:ascii="Helvetica Neue" w:hAnsi="Helvetica Neue" w:cs="Baghdad"/>
          <w:sz w:val="18"/>
          <w:szCs w:val="18"/>
        </w:rPr>
        <w:t>30</w:t>
      </w:r>
      <w:r w:rsidRPr="00A51289">
        <w:rPr>
          <w:rFonts w:ascii="Helvetica Neue" w:hAnsi="Helvetica Neue" w:cs="Baghdad"/>
          <w:sz w:val="18"/>
          <w:szCs w:val="18"/>
        </w:rPr>
        <w:t xml:space="preserve">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14CBCEFA" w14:textId="0FEE911E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>Cuenta con gran implantación de oficinas en España, Portugal y Colombia. La firma forma parte también de la red internacional VRG que le permite operar en los principales países del mundo</w:t>
      </w:r>
    </w:p>
    <w:p w14:paraId="69D0101B" w14:textId="77777777" w:rsidR="00DD6053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 xml:space="preserve">Puedes seguirnos en: </w:t>
      </w:r>
    </w:p>
    <w:p w14:paraId="6E06B9FE" w14:textId="2C6E43A0" w:rsidR="00DD6053" w:rsidRPr="0049435A" w:rsidRDefault="00EF0F6F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>
        <w:rPr>
          <w:rFonts w:ascii="Helvetica Neue" w:hAnsi="Helvetica Neue" w:cs="Baghdad"/>
          <w:noProof/>
          <w:sz w:val="18"/>
          <w:szCs w:val="18"/>
        </w:rPr>
        <w:drawing>
          <wp:inline distT="0" distB="0" distL="0" distR="0" wp14:anchorId="1D2529D8" wp14:editId="35C2F958">
            <wp:extent cx="2019048" cy="431746"/>
            <wp:effectExtent l="0" t="0" r="0" b="6985"/>
            <wp:docPr id="748226482" name="Imagen 748226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26482" name="Imagen 74822648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9048" cy="43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053" w:rsidRPr="00A51289">
        <w:rPr>
          <w:rFonts w:ascii="Helvetica Neue" w:hAnsi="Helvetica Neue" w:cs="Times"/>
          <w:sz w:val="18"/>
          <w:szCs w:val="18"/>
        </w:rPr>
        <w:t xml:space="preserve"> </w:t>
      </w:r>
    </w:p>
    <w:p w14:paraId="131A2B7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rPr>
          <w:rFonts w:ascii="Helvetica Neue" w:hAnsi="Helvetica Neue" w:cs="Times"/>
          <w:sz w:val="18"/>
          <w:szCs w:val="18"/>
        </w:rPr>
      </w:pPr>
      <w:r w:rsidRPr="00A51289">
        <w:rPr>
          <w:rFonts w:ascii="Helvetica Neue" w:hAnsi="Helvetica Neue" w:cs="Times"/>
          <w:b/>
          <w:bCs/>
          <w:sz w:val="18"/>
          <w:szCs w:val="18"/>
        </w:rPr>
        <w:t xml:space="preserve">Para más información: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DD6053" w:rsidRPr="00766B89" w14:paraId="1B1B477D" w14:textId="77777777" w:rsidTr="00D95C9D">
        <w:tc>
          <w:tcPr>
            <w:tcW w:w="4414" w:type="dxa"/>
            <w:hideMark/>
          </w:tcPr>
          <w:p w14:paraId="6E02B7DE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Gema Gómez </w:t>
            </w:r>
          </w:p>
          <w:p w14:paraId="7954A39A" w14:textId="3C3B07AD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>Paseo de la Castellana, 1</w:t>
            </w:r>
            <w:r w:rsidR="00B37082">
              <w:rPr>
                <w:rFonts w:ascii="Helvetica Neue" w:hAnsi="Helvetica Neue"/>
                <w:sz w:val="18"/>
                <w:szCs w:val="18"/>
              </w:rPr>
              <w:t>64</w:t>
            </w:r>
            <w:r w:rsidRPr="00A51289">
              <w:rPr>
                <w:rFonts w:ascii="Helvetica Neue" w:hAnsi="Helvetica Neue"/>
                <w:sz w:val="18"/>
                <w:szCs w:val="18"/>
              </w:rPr>
              <w:t xml:space="preserve"> </w:t>
            </w:r>
          </w:p>
          <w:p w14:paraId="3F1530C6" w14:textId="77777777" w:rsidR="00DD6053" w:rsidRPr="00A51289" w:rsidRDefault="00DD6053" w:rsidP="00D95C9D">
            <w:pPr>
              <w:rPr>
                <w:rFonts w:ascii="Helvetica Neue" w:hAnsi="Helvetica Neue"/>
                <w:color w:val="0B4CB4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28046 – Madrid </w:t>
            </w:r>
            <w:hyperlink r:id="rId13" w:history="1">
              <w:r w:rsidRPr="00A51289">
                <w:rPr>
                  <w:rStyle w:val="Hipervnculo"/>
                  <w:rFonts w:ascii="Helvetica Neue" w:hAnsi="Helvetica Neue" w:cs="Times"/>
                  <w:sz w:val="18"/>
                  <w:szCs w:val="18"/>
                </w:rPr>
                <w:t>ggomez@gesvalt.es</w:t>
              </w:r>
            </w:hyperlink>
            <w:r w:rsidRPr="00A51289">
              <w:rPr>
                <w:rFonts w:ascii="Helvetica Neue" w:hAnsi="Helvetica Neue"/>
                <w:color w:val="0B4CB4"/>
                <w:sz w:val="18"/>
                <w:szCs w:val="18"/>
              </w:rPr>
              <w:t xml:space="preserve"> </w:t>
            </w:r>
          </w:p>
          <w:p w14:paraId="2AFCF013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91 457 60 57 </w:t>
            </w:r>
          </w:p>
        </w:tc>
        <w:tc>
          <w:tcPr>
            <w:tcW w:w="4414" w:type="dxa"/>
            <w:hideMark/>
          </w:tcPr>
          <w:p w14:paraId="4492E211" w14:textId="767DA070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it-IT"/>
              </w:rPr>
              <w:t>Daniel Santiago</w:t>
            </w:r>
          </w:p>
          <w:p w14:paraId="51F785DC" w14:textId="77777777" w:rsidR="00DD6053" w:rsidRPr="00C40BBD" w:rsidRDefault="008C1B7B" w:rsidP="00D95C9D">
            <w:pPr>
              <w:rPr>
                <w:rFonts w:ascii="Helvetica Neue" w:hAnsi="Helvetica Neue"/>
                <w:color w:val="0B4CB4"/>
                <w:sz w:val="18"/>
                <w:szCs w:val="18"/>
                <w:lang w:val="it-IT"/>
              </w:rPr>
            </w:pPr>
            <w:hyperlink r:id="rId14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it-IT"/>
                </w:rPr>
                <w:t>dsantiago@kreab.com</w:t>
              </w:r>
            </w:hyperlink>
          </w:p>
          <w:p w14:paraId="1FD7210A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en-GB"/>
              </w:rPr>
              <w:t>+34 692 52 87 60</w:t>
            </w:r>
          </w:p>
        </w:tc>
      </w:tr>
      <w:tr w:rsidR="00DD6053" w:rsidRPr="00766B89" w14:paraId="7A3ED5E2" w14:textId="77777777" w:rsidTr="00C40BBD">
        <w:trPr>
          <w:trHeight w:val="705"/>
        </w:trPr>
        <w:tc>
          <w:tcPr>
            <w:tcW w:w="4414" w:type="dxa"/>
          </w:tcPr>
          <w:p w14:paraId="00924B80" w14:textId="77777777" w:rsidR="00DD6053" w:rsidRPr="009C4875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hideMark/>
          </w:tcPr>
          <w:p w14:paraId="07670CC0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Marina Díez</w:t>
            </w:r>
          </w:p>
          <w:p w14:paraId="1760CB6A" w14:textId="77777777" w:rsidR="00DD6053" w:rsidRPr="00C40BBD" w:rsidRDefault="008C1B7B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hyperlink r:id="rId15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pt-BR"/>
                </w:rPr>
                <w:t>mdiez@kreab.com</w:t>
              </w:r>
            </w:hyperlink>
          </w:p>
          <w:p w14:paraId="7768602F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+34 691 43 53 43</w:t>
            </w:r>
          </w:p>
        </w:tc>
      </w:tr>
    </w:tbl>
    <w:p w14:paraId="54670864" w14:textId="738F3045" w:rsidR="00920080" w:rsidRPr="000156B2" w:rsidRDefault="00920080" w:rsidP="00C82236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/>
          <w:lang w:val="pt-BR"/>
        </w:rPr>
      </w:pPr>
    </w:p>
    <w:sectPr w:rsidR="00920080" w:rsidRPr="000156B2" w:rsidSect="00D20019">
      <w:headerReference w:type="default" r:id="rId16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55B1B" w14:textId="77777777" w:rsidR="00171BBC" w:rsidRDefault="00171BBC" w:rsidP="00AD6E95">
      <w:r>
        <w:separator/>
      </w:r>
    </w:p>
  </w:endnote>
  <w:endnote w:type="continuationSeparator" w:id="0">
    <w:p w14:paraId="5B510E79" w14:textId="77777777" w:rsidR="00171BBC" w:rsidRDefault="00171BBC" w:rsidP="00AD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35AF1" w14:textId="77777777" w:rsidR="00171BBC" w:rsidRDefault="00171BBC" w:rsidP="00AD6E95">
      <w:r>
        <w:separator/>
      </w:r>
    </w:p>
  </w:footnote>
  <w:footnote w:type="continuationSeparator" w:id="0">
    <w:p w14:paraId="24029144" w14:textId="77777777" w:rsidR="00171BBC" w:rsidRDefault="00171BBC" w:rsidP="00AD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98045" w14:textId="155C8BCD" w:rsidR="004909DE" w:rsidRDefault="00E42DA9" w:rsidP="00AB794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A1B22C" wp14:editId="3AEC3805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7B44B18E" w:rsidR="00874910" w:rsidRDefault="00874910" w:rsidP="00AB7942">
    <w:pPr>
      <w:pStyle w:val="Encabezado"/>
    </w:pPr>
  </w:p>
  <w:p w14:paraId="5FD620E8" w14:textId="77777777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9412B6"/>
    <w:multiLevelType w:val="hybridMultilevel"/>
    <w:tmpl w:val="169227FE"/>
    <w:lvl w:ilvl="0" w:tplc="29D405A2">
      <w:start w:val="1"/>
      <w:numFmt w:val="bullet"/>
      <w:lvlText w:val="‒"/>
      <w:lvlJc w:val="left"/>
      <w:pPr>
        <w:ind w:left="720" w:hanging="360"/>
      </w:pPr>
      <w:rPr>
        <w:rFonts w:ascii="Arial" w:hAnsi="Aria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167C4"/>
    <w:multiLevelType w:val="hybridMultilevel"/>
    <w:tmpl w:val="CDF4B89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D472D384">
      <w:start w:val="1"/>
      <w:numFmt w:val="bullet"/>
      <w:lvlText w:val="-"/>
      <w:lvlJc w:val="left"/>
      <w:pPr>
        <w:ind w:left="1440" w:hanging="360"/>
      </w:pPr>
      <w:rPr>
        <w:rFonts w:ascii="Trebuchet MS" w:hAnsi="Trebuchet MS" w:hint="default"/>
      </w:rPr>
    </w:lvl>
    <w:lvl w:ilvl="2" w:tplc="FFFFFFFF">
      <w:start w:val="801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C24A91"/>
    <w:multiLevelType w:val="hybridMultilevel"/>
    <w:tmpl w:val="7EC02798"/>
    <w:lvl w:ilvl="0" w:tplc="72CA22E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5" w15:restartNumberingAfterBreak="0">
    <w:nsid w:val="59B06DDE"/>
    <w:multiLevelType w:val="hybridMultilevel"/>
    <w:tmpl w:val="D5BE91D6"/>
    <w:lvl w:ilvl="0" w:tplc="BB4493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084E3A"/>
    <w:multiLevelType w:val="hybridMultilevel"/>
    <w:tmpl w:val="BF663B9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67164">
    <w:abstractNumId w:val="0"/>
  </w:num>
  <w:num w:numId="2" w16cid:durableId="127867133">
    <w:abstractNumId w:val="7"/>
  </w:num>
  <w:num w:numId="3" w16cid:durableId="328408830">
    <w:abstractNumId w:val="3"/>
  </w:num>
  <w:num w:numId="4" w16cid:durableId="1455293920">
    <w:abstractNumId w:val="4"/>
  </w:num>
  <w:num w:numId="5" w16cid:durableId="1863394383">
    <w:abstractNumId w:val="5"/>
  </w:num>
  <w:num w:numId="6" w16cid:durableId="2029747707">
    <w:abstractNumId w:val="1"/>
  </w:num>
  <w:num w:numId="7" w16cid:durableId="1080932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0977892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01E96"/>
    <w:rsid w:val="000156B2"/>
    <w:rsid w:val="000209E5"/>
    <w:rsid w:val="00026219"/>
    <w:rsid w:val="00030C2A"/>
    <w:rsid w:val="00031AAE"/>
    <w:rsid w:val="00032900"/>
    <w:rsid w:val="00032B0D"/>
    <w:rsid w:val="00033A9A"/>
    <w:rsid w:val="00034096"/>
    <w:rsid w:val="00034C85"/>
    <w:rsid w:val="00035A7E"/>
    <w:rsid w:val="000377E2"/>
    <w:rsid w:val="000413AB"/>
    <w:rsid w:val="000437F8"/>
    <w:rsid w:val="00047670"/>
    <w:rsid w:val="0005123C"/>
    <w:rsid w:val="00055F34"/>
    <w:rsid w:val="00063E68"/>
    <w:rsid w:val="00070FB3"/>
    <w:rsid w:val="000715BC"/>
    <w:rsid w:val="00073522"/>
    <w:rsid w:val="00073583"/>
    <w:rsid w:val="00082F17"/>
    <w:rsid w:val="0008443E"/>
    <w:rsid w:val="00085AFA"/>
    <w:rsid w:val="00090367"/>
    <w:rsid w:val="00092CE2"/>
    <w:rsid w:val="00094FCC"/>
    <w:rsid w:val="00095AD8"/>
    <w:rsid w:val="000961DD"/>
    <w:rsid w:val="00096772"/>
    <w:rsid w:val="000969DB"/>
    <w:rsid w:val="00096E06"/>
    <w:rsid w:val="000970CB"/>
    <w:rsid w:val="000A046A"/>
    <w:rsid w:val="000A29A9"/>
    <w:rsid w:val="000B0265"/>
    <w:rsid w:val="000B3FDF"/>
    <w:rsid w:val="000C5246"/>
    <w:rsid w:val="000C53D0"/>
    <w:rsid w:val="000C5AF9"/>
    <w:rsid w:val="000D2536"/>
    <w:rsid w:val="000D68BD"/>
    <w:rsid w:val="000E11BE"/>
    <w:rsid w:val="000E1695"/>
    <w:rsid w:val="000E1D3E"/>
    <w:rsid w:val="000F0DBF"/>
    <w:rsid w:val="000F12B8"/>
    <w:rsid w:val="000F13AE"/>
    <w:rsid w:val="000F6DEF"/>
    <w:rsid w:val="000F7B22"/>
    <w:rsid w:val="00100400"/>
    <w:rsid w:val="00101360"/>
    <w:rsid w:val="00111D09"/>
    <w:rsid w:val="00112451"/>
    <w:rsid w:val="00115867"/>
    <w:rsid w:val="001159D3"/>
    <w:rsid w:val="00117290"/>
    <w:rsid w:val="001179F0"/>
    <w:rsid w:val="001219EE"/>
    <w:rsid w:val="00121C5D"/>
    <w:rsid w:val="001229C8"/>
    <w:rsid w:val="00122EFE"/>
    <w:rsid w:val="00123696"/>
    <w:rsid w:val="00124E9E"/>
    <w:rsid w:val="0012610B"/>
    <w:rsid w:val="00126AD3"/>
    <w:rsid w:val="00133C52"/>
    <w:rsid w:val="001378A3"/>
    <w:rsid w:val="001379FD"/>
    <w:rsid w:val="00142BB3"/>
    <w:rsid w:val="0014393A"/>
    <w:rsid w:val="00147145"/>
    <w:rsid w:val="00147BF1"/>
    <w:rsid w:val="00151F83"/>
    <w:rsid w:val="0015498C"/>
    <w:rsid w:val="001579B4"/>
    <w:rsid w:val="00160CBF"/>
    <w:rsid w:val="00164CA0"/>
    <w:rsid w:val="0016552D"/>
    <w:rsid w:val="00170889"/>
    <w:rsid w:val="00171BBC"/>
    <w:rsid w:val="00172C51"/>
    <w:rsid w:val="0017562B"/>
    <w:rsid w:val="00180884"/>
    <w:rsid w:val="00180C14"/>
    <w:rsid w:val="00180E2F"/>
    <w:rsid w:val="00184B18"/>
    <w:rsid w:val="00187777"/>
    <w:rsid w:val="0019381F"/>
    <w:rsid w:val="00193E27"/>
    <w:rsid w:val="001956BE"/>
    <w:rsid w:val="0019639D"/>
    <w:rsid w:val="00197AE1"/>
    <w:rsid w:val="001A1E7D"/>
    <w:rsid w:val="001A4CF7"/>
    <w:rsid w:val="001A7934"/>
    <w:rsid w:val="001B10C5"/>
    <w:rsid w:val="001B70C7"/>
    <w:rsid w:val="001C1EB3"/>
    <w:rsid w:val="001C32F2"/>
    <w:rsid w:val="001C4F98"/>
    <w:rsid w:val="001E0EE9"/>
    <w:rsid w:val="001E2174"/>
    <w:rsid w:val="001E3EFA"/>
    <w:rsid w:val="001E43FF"/>
    <w:rsid w:val="001F583C"/>
    <w:rsid w:val="001F7D01"/>
    <w:rsid w:val="00207C8B"/>
    <w:rsid w:val="0022165D"/>
    <w:rsid w:val="00223927"/>
    <w:rsid w:val="00224CEE"/>
    <w:rsid w:val="002254EF"/>
    <w:rsid w:val="00230555"/>
    <w:rsid w:val="002306CA"/>
    <w:rsid w:val="002344A1"/>
    <w:rsid w:val="0023509E"/>
    <w:rsid w:val="0023517B"/>
    <w:rsid w:val="0024012D"/>
    <w:rsid w:val="00242D76"/>
    <w:rsid w:val="00246574"/>
    <w:rsid w:val="00246625"/>
    <w:rsid w:val="00261B70"/>
    <w:rsid w:val="0026592C"/>
    <w:rsid w:val="00267C73"/>
    <w:rsid w:val="00273F59"/>
    <w:rsid w:val="00275A91"/>
    <w:rsid w:val="002801CB"/>
    <w:rsid w:val="002806C8"/>
    <w:rsid w:val="00283174"/>
    <w:rsid w:val="00284B9A"/>
    <w:rsid w:val="00295EB1"/>
    <w:rsid w:val="002B2E4D"/>
    <w:rsid w:val="002B3618"/>
    <w:rsid w:val="002B418D"/>
    <w:rsid w:val="002B4994"/>
    <w:rsid w:val="002B5628"/>
    <w:rsid w:val="002C05A7"/>
    <w:rsid w:val="002C3030"/>
    <w:rsid w:val="002C3817"/>
    <w:rsid w:val="002C415C"/>
    <w:rsid w:val="002C7F4D"/>
    <w:rsid w:val="002D154B"/>
    <w:rsid w:val="002D220E"/>
    <w:rsid w:val="002D6008"/>
    <w:rsid w:val="002E6C1C"/>
    <w:rsid w:val="002E7195"/>
    <w:rsid w:val="002E71F4"/>
    <w:rsid w:val="003024DD"/>
    <w:rsid w:val="00304504"/>
    <w:rsid w:val="00306FE5"/>
    <w:rsid w:val="00307D77"/>
    <w:rsid w:val="003135DC"/>
    <w:rsid w:val="003200D0"/>
    <w:rsid w:val="00327D7C"/>
    <w:rsid w:val="0033531A"/>
    <w:rsid w:val="003375F6"/>
    <w:rsid w:val="003411DF"/>
    <w:rsid w:val="003474D7"/>
    <w:rsid w:val="0035210E"/>
    <w:rsid w:val="00353401"/>
    <w:rsid w:val="0036033B"/>
    <w:rsid w:val="00371840"/>
    <w:rsid w:val="00376FD6"/>
    <w:rsid w:val="00380F42"/>
    <w:rsid w:val="00383069"/>
    <w:rsid w:val="00394265"/>
    <w:rsid w:val="00394C9F"/>
    <w:rsid w:val="00396483"/>
    <w:rsid w:val="003A01F4"/>
    <w:rsid w:val="003B278F"/>
    <w:rsid w:val="003B2837"/>
    <w:rsid w:val="003B28A6"/>
    <w:rsid w:val="003B5A19"/>
    <w:rsid w:val="003B728E"/>
    <w:rsid w:val="003C3136"/>
    <w:rsid w:val="003C6CAD"/>
    <w:rsid w:val="003D1C24"/>
    <w:rsid w:val="003D2ABC"/>
    <w:rsid w:val="003D56A2"/>
    <w:rsid w:val="003E1434"/>
    <w:rsid w:val="003E1A83"/>
    <w:rsid w:val="003E7508"/>
    <w:rsid w:val="003F19BC"/>
    <w:rsid w:val="003F5DAF"/>
    <w:rsid w:val="003F6674"/>
    <w:rsid w:val="00402AC7"/>
    <w:rsid w:val="0040413A"/>
    <w:rsid w:val="004041B3"/>
    <w:rsid w:val="00413BE4"/>
    <w:rsid w:val="00415540"/>
    <w:rsid w:val="004206B0"/>
    <w:rsid w:val="004337D6"/>
    <w:rsid w:val="00433810"/>
    <w:rsid w:val="00440906"/>
    <w:rsid w:val="00441796"/>
    <w:rsid w:val="00446DD9"/>
    <w:rsid w:val="00450F32"/>
    <w:rsid w:val="00450F3D"/>
    <w:rsid w:val="004510F2"/>
    <w:rsid w:val="00452E43"/>
    <w:rsid w:val="0045753A"/>
    <w:rsid w:val="004578AE"/>
    <w:rsid w:val="00461C12"/>
    <w:rsid w:val="004636A2"/>
    <w:rsid w:val="00465E4F"/>
    <w:rsid w:val="0047136E"/>
    <w:rsid w:val="004717F7"/>
    <w:rsid w:val="004724E7"/>
    <w:rsid w:val="0047345B"/>
    <w:rsid w:val="004746CE"/>
    <w:rsid w:val="00481337"/>
    <w:rsid w:val="004909DE"/>
    <w:rsid w:val="00492817"/>
    <w:rsid w:val="00497DEA"/>
    <w:rsid w:val="004A6695"/>
    <w:rsid w:val="004A7BCF"/>
    <w:rsid w:val="004B05F5"/>
    <w:rsid w:val="004B2C9A"/>
    <w:rsid w:val="004B32FC"/>
    <w:rsid w:val="004B37C1"/>
    <w:rsid w:val="004B49F2"/>
    <w:rsid w:val="004B5569"/>
    <w:rsid w:val="004C4C8E"/>
    <w:rsid w:val="004C4F1A"/>
    <w:rsid w:val="004C5A8A"/>
    <w:rsid w:val="004C7B5D"/>
    <w:rsid w:val="004D7C50"/>
    <w:rsid w:val="004E001C"/>
    <w:rsid w:val="004E07FF"/>
    <w:rsid w:val="004E6DC9"/>
    <w:rsid w:val="004E7DF9"/>
    <w:rsid w:val="004F7A2A"/>
    <w:rsid w:val="00501298"/>
    <w:rsid w:val="00502121"/>
    <w:rsid w:val="005025BE"/>
    <w:rsid w:val="00512C06"/>
    <w:rsid w:val="00514D40"/>
    <w:rsid w:val="0051554E"/>
    <w:rsid w:val="00520C49"/>
    <w:rsid w:val="00525B78"/>
    <w:rsid w:val="00525C6F"/>
    <w:rsid w:val="0053020E"/>
    <w:rsid w:val="005357C6"/>
    <w:rsid w:val="00537407"/>
    <w:rsid w:val="00552CC9"/>
    <w:rsid w:val="005548D6"/>
    <w:rsid w:val="00557DE4"/>
    <w:rsid w:val="0056301A"/>
    <w:rsid w:val="005652FE"/>
    <w:rsid w:val="00571204"/>
    <w:rsid w:val="005744ED"/>
    <w:rsid w:val="00574B98"/>
    <w:rsid w:val="00582978"/>
    <w:rsid w:val="00583D14"/>
    <w:rsid w:val="00585720"/>
    <w:rsid w:val="00592BC4"/>
    <w:rsid w:val="00594AC7"/>
    <w:rsid w:val="005950ED"/>
    <w:rsid w:val="00597078"/>
    <w:rsid w:val="005A41B0"/>
    <w:rsid w:val="005A4BE7"/>
    <w:rsid w:val="005A4E44"/>
    <w:rsid w:val="005A548A"/>
    <w:rsid w:val="005A5AA0"/>
    <w:rsid w:val="005B4E24"/>
    <w:rsid w:val="005B6ADD"/>
    <w:rsid w:val="005C0CD7"/>
    <w:rsid w:val="005C7403"/>
    <w:rsid w:val="005D33B5"/>
    <w:rsid w:val="005D6043"/>
    <w:rsid w:val="005D6655"/>
    <w:rsid w:val="005E146D"/>
    <w:rsid w:val="005E1E4E"/>
    <w:rsid w:val="005E3157"/>
    <w:rsid w:val="005E497C"/>
    <w:rsid w:val="005E63C1"/>
    <w:rsid w:val="005E737C"/>
    <w:rsid w:val="005F64C8"/>
    <w:rsid w:val="00600662"/>
    <w:rsid w:val="0060283F"/>
    <w:rsid w:val="006043E9"/>
    <w:rsid w:val="006051BE"/>
    <w:rsid w:val="0061010C"/>
    <w:rsid w:val="00611F85"/>
    <w:rsid w:val="00614A70"/>
    <w:rsid w:val="0061763D"/>
    <w:rsid w:val="00620C65"/>
    <w:rsid w:val="00621FF7"/>
    <w:rsid w:val="0062364D"/>
    <w:rsid w:val="006313E6"/>
    <w:rsid w:val="00642500"/>
    <w:rsid w:val="00642840"/>
    <w:rsid w:val="006429DC"/>
    <w:rsid w:val="00643D4B"/>
    <w:rsid w:val="00646E36"/>
    <w:rsid w:val="00650129"/>
    <w:rsid w:val="0065077B"/>
    <w:rsid w:val="006526A8"/>
    <w:rsid w:val="00654A67"/>
    <w:rsid w:val="00656604"/>
    <w:rsid w:val="00656848"/>
    <w:rsid w:val="00664C8C"/>
    <w:rsid w:val="00666649"/>
    <w:rsid w:val="00670988"/>
    <w:rsid w:val="006727A2"/>
    <w:rsid w:val="0068752E"/>
    <w:rsid w:val="00694CDB"/>
    <w:rsid w:val="00695541"/>
    <w:rsid w:val="0069612C"/>
    <w:rsid w:val="00697B46"/>
    <w:rsid w:val="006A0C1F"/>
    <w:rsid w:val="006A130E"/>
    <w:rsid w:val="006A193F"/>
    <w:rsid w:val="006A3E26"/>
    <w:rsid w:val="006A4DA9"/>
    <w:rsid w:val="006A79FC"/>
    <w:rsid w:val="006A7AE5"/>
    <w:rsid w:val="006B65EF"/>
    <w:rsid w:val="006B74A6"/>
    <w:rsid w:val="006C6EE5"/>
    <w:rsid w:val="006D0D76"/>
    <w:rsid w:val="006D1C80"/>
    <w:rsid w:val="006D4F86"/>
    <w:rsid w:val="006D67D5"/>
    <w:rsid w:val="006D71E9"/>
    <w:rsid w:val="006E0715"/>
    <w:rsid w:val="006E55D3"/>
    <w:rsid w:val="006E55EB"/>
    <w:rsid w:val="006F084F"/>
    <w:rsid w:val="006F3D43"/>
    <w:rsid w:val="006F4ADB"/>
    <w:rsid w:val="006F4BF7"/>
    <w:rsid w:val="00700C74"/>
    <w:rsid w:val="00701D1E"/>
    <w:rsid w:val="00707C33"/>
    <w:rsid w:val="007139DB"/>
    <w:rsid w:val="00715722"/>
    <w:rsid w:val="007161EB"/>
    <w:rsid w:val="00716AB6"/>
    <w:rsid w:val="00720784"/>
    <w:rsid w:val="00722BB2"/>
    <w:rsid w:val="00730F8F"/>
    <w:rsid w:val="00735419"/>
    <w:rsid w:val="007436A6"/>
    <w:rsid w:val="00747631"/>
    <w:rsid w:val="007521A1"/>
    <w:rsid w:val="00753271"/>
    <w:rsid w:val="00756938"/>
    <w:rsid w:val="007603F8"/>
    <w:rsid w:val="00760D00"/>
    <w:rsid w:val="00764EBE"/>
    <w:rsid w:val="00765FD1"/>
    <w:rsid w:val="007669C7"/>
    <w:rsid w:val="00766B89"/>
    <w:rsid w:val="00767D2A"/>
    <w:rsid w:val="0077095A"/>
    <w:rsid w:val="00771F42"/>
    <w:rsid w:val="00772E74"/>
    <w:rsid w:val="00773FB0"/>
    <w:rsid w:val="00777F76"/>
    <w:rsid w:val="0078072C"/>
    <w:rsid w:val="00780931"/>
    <w:rsid w:val="0078176F"/>
    <w:rsid w:val="00787D15"/>
    <w:rsid w:val="00790AD3"/>
    <w:rsid w:val="007A0C6D"/>
    <w:rsid w:val="007A0D1A"/>
    <w:rsid w:val="007A2443"/>
    <w:rsid w:val="007A4FA2"/>
    <w:rsid w:val="007B0E84"/>
    <w:rsid w:val="007B2504"/>
    <w:rsid w:val="007B4DC1"/>
    <w:rsid w:val="007B735E"/>
    <w:rsid w:val="007C036F"/>
    <w:rsid w:val="007C395A"/>
    <w:rsid w:val="007C43CC"/>
    <w:rsid w:val="007C4A93"/>
    <w:rsid w:val="007C5712"/>
    <w:rsid w:val="007C6CC7"/>
    <w:rsid w:val="007D1C05"/>
    <w:rsid w:val="007D2838"/>
    <w:rsid w:val="007D4C9D"/>
    <w:rsid w:val="007D61DC"/>
    <w:rsid w:val="007D77E6"/>
    <w:rsid w:val="007E26A4"/>
    <w:rsid w:val="007E7893"/>
    <w:rsid w:val="007F0522"/>
    <w:rsid w:val="007F0727"/>
    <w:rsid w:val="007F1BD6"/>
    <w:rsid w:val="007F6354"/>
    <w:rsid w:val="0080153A"/>
    <w:rsid w:val="00804422"/>
    <w:rsid w:val="00807B01"/>
    <w:rsid w:val="00814136"/>
    <w:rsid w:val="0082419E"/>
    <w:rsid w:val="00833600"/>
    <w:rsid w:val="00834FF7"/>
    <w:rsid w:val="00835B72"/>
    <w:rsid w:val="00841A0C"/>
    <w:rsid w:val="00841A60"/>
    <w:rsid w:val="00841BFC"/>
    <w:rsid w:val="008470B3"/>
    <w:rsid w:val="00851021"/>
    <w:rsid w:val="00853AC5"/>
    <w:rsid w:val="00853BFB"/>
    <w:rsid w:val="0086061E"/>
    <w:rsid w:val="0086435D"/>
    <w:rsid w:val="00874910"/>
    <w:rsid w:val="008749C5"/>
    <w:rsid w:val="00884517"/>
    <w:rsid w:val="008846E2"/>
    <w:rsid w:val="00885204"/>
    <w:rsid w:val="00887CE9"/>
    <w:rsid w:val="00887D0C"/>
    <w:rsid w:val="00890CE8"/>
    <w:rsid w:val="00891E71"/>
    <w:rsid w:val="00893757"/>
    <w:rsid w:val="008B3361"/>
    <w:rsid w:val="008B5DCA"/>
    <w:rsid w:val="008C138D"/>
    <w:rsid w:val="008C1B1B"/>
    <w:rsid w:val="008C1B7B"/>
    <w:rsid w:val="008C337C"/>
    <w:rsid w:val="008C423A"/>
    <w:rsid w:val="008C66B4"/>
    <w:rsid w:val="008C7B88"/>
    <w:rsid w:val="008D0E5C"/>
    <w:rsid w:val="008E2E6A"/>
    <w:rsid w:val="008E6757"/>
    <w:rsid w:val="008F7CDF"/>
    <w:rsid w:val="009033B4"/>
    <w:rsid w:val="009074F8"/>
    <w:rsid w:val="00910266"/>
    <w:rsid w:val="0091080C"/>
    <w:rsid w:val="009127EF"/>
    <w:rsid w:val="00920080"/>
    <w:rsid w:val="00920807"/>
    <w:rsid w:val="00921B24"/>
    <w:rsid w:val="009222BB"/>
    <w:rsid w:val="00923CC6"/>
    <w:rsid w:val="00926686"/>
    <w:rsid w:val="00927C78"/>
    <w:rsid w:val="0093153A"/>
    <w:rsid w:val="009354A0"/>
    <w:rsid w:val="00936643"/>
    <w:rsid w:val="0093763B"/>
    <w:rsid w:val="0094238A"/>
    <w:rsid w:val="00942958"/>
    <w:rsid w:val="00952AF2"/>
    <w:rsid w:val="00957E53"/>
    <w:rsid w:val="0096056F"/>
    <w:rsid w:val="00961CB6"/>
    <w:rsid w:val="00962377"/>
    <w:rsid w:val="0096411F"/>
    <w:rsid w:val="0096565E"/>
    <w:rsid w:val="00970DEA"/>
    <w:rsid w:val="009777C3"/>
    <w:rsid w:val="00981B2F"/>
    <w:rsid w:val="00983A18"/>
    <w:rsid w:val="00987A5E"/>
    <w:rsid w:val="00990C75"/>
    <w:rsid w:val="009A39F5"/>
    <w:rsid w:val="009A445E"/>
    <w:rsid w:val="009A6192"/>
    <w:rsid w:val="009A63D2"/>
    <w:rsid w:val="009A7E5F"/>
    <w:rsid w:val="009B4D8A"/>
    <w:rsid w:val="009B74B6"/>
    <w:rsid w:val="009C582F"/>
    <w:rsid w:val="009C60AA"/>
    <w:rsid w:val="009C721B"/>
    <w:rsid w:val="009D18C0"/>
    <w:rsid w:val="009D2A6B"/>
    <w:rsid w:val="009D2DBD"/>
    <w:rsid w:val="009D49D3"/>
    <w:rsid w:val="009D653D"/>
    <w:rsid w:val="009D6B91"/>
    <w:rsid w:val="009E0E51"/>
    <w:rsid w:val="009E2C40"/>
    <w:rsid w:val="009E5636"/>
    <w:rsid w:val="009F54E6"/>
    <w:rsid w:val="00A0006C"/>
    <w:rsid w:val="00A010E8"/>
    <w:rsid w:val="00A03CCA"/>
    <w:rsid w:val="00A0642D"/>
    <w:rsid w:val="00A10937"/>
    <w:rsid w:val="00A15E0E"/>
    <w:rsid w:val="00A24D8E"/>
    <w:rsid w:val="00A27CD0"/>
    <w:rsid w:val="00A31B72"/>
    <w:rsid w:val="00A34382"/>
    <w:rsid w:val="00A363A1"/>
    <w:rsid w:val="00A376CC"/>
    <w:rsid w:val="00A4239F"/>
    <w:rsid w:val="00A44052"/>
    <w:rsid w:val="00A44F6C"/>
    <w:rsid w:val="00A45248"/>
    <w:rsid w:val="00A46797"/>
    <w:rsid w:val="00A509DF"/>
    <w:rsid w:val="00A52672"/>
    <w:rsid w:val="00A5315F"/>
    <w:rsid w:val="00A56B4A"/>
    <w:rsid w:val="00A573E1"/>
    <w:rsid w:val="00A63EB9"/>
    <w:rsid w:val="00A64E7F"/>
    <w:rsid w:val="00A65E94"/>
    <w:rsid w:val="00A72834"/>
    <w:rsid w:val="00A74B1A"/>
    <w:rsid w:val="00A75555"/>
    <w:rsid w:val="00A76264"/>
    <w:rsid w:val="00A86565"/>
    <w:rsid w:val="00A869AC"/>
    <w:rsid w:val="00A93E66"/>
    <w:rsid w:val="00A962DF"/>
    <w:rsid w:val="00A96938"/>
    <w:rsid w:val="00A96FD3"/>
    <w:rsid w:val="00AA558C"/>
    <w:rsid w:val="00AA7C9E"/>
    <w:rsid w:val="00AB326A"/>
    <w:rsid w:val="00AB7198"/>
    <w:rsid w:val="00AB7441"/>
    <w:rsid w:val="00AB7942"/>
    <w:rsid w:val="00AC39B2"/>
    <w:rsid w:val="00AC60A2"/>
    <w:rsid w:val="00AC6215"/>
    <w:rsid w:val="00AD3665"/>
    <w:rsid w:val="00AD4A5D"/>
    <w:rsid w:val="00AD6E95"/>
    <w:rsid w:val="00AD72DF"/>
    <w:rsid w:val="00AD7745"/>
    <w:rsid w:val="00AD7A96"/>
    <w:rsid w:val="00AE0B6C"/>
    <w:rsid w:val="00AE1712"/>
    <w:rsid w:val="00AE1D43"/>
    <w:rsid w:val="00AF0541"/>
    <w:rsid w:val="00AF0906"/>
    <w:rsid w:val="00AF3817"/>
    <w:rsid w:val="00AF6B01"/>
    <w:rsid w:val="00B003F6"/>
    <w:rsid w:val="00B05513"/>
    <w:rsid w:val="00B067F0"/>
    <w:rsid w:val="00B12737"/>
    <w:rsid w:val="00B12884"/>
    <w:rsid w:val="00B14A03"/>
    <w:rsid w:val="00B151BA"/>
    <w:rsid w:val="00B215B7"/>
    <w:rsid w:val="00B238B9"/>
    <w:rsid w:val="00B23EF4"/>
    <w:rsid w:val="00B30EFD"/>
    <w:rsid w:val="00B33EBF"/>
    <w:rsid w:val="00B3416C"/>
    <w:rsid w:val="00B35BE9"/>
    <w:rsid w:val="00B37082"/>
    <w:rsid w:val="00B37829"/>
    <w:rsid w:val="00B416B0"/>
    <w:rsid w:val="00B43E48"/>
    <w:rsid w:val="00B43E75"/>
    <w:rsid w:val="00B45155"/>
    <w:rsid w:val="00B462D4"/>
    <w:rsid w:val="00B50A4A"/>
    <w:rsid w:val="00B621C8"/>
    <w:rsid w:val="00B627FF"/>
    <w:rsid w:val="00B628DD"/>
    <w:rsid w:val="00B6517B"/>
    <w:rsid w:val="00B6647C"/>
    <w:rsid w:val="00B71405"/>
    <w:rsid w:val="00B7186D"/>
    <w:rsid w:val="00B71CB4"/>
    <w:rsid w:val="00B75321"/>
    <w:rsid w:val="00B755B5"/>
    <w:rsid w:val="00B76C02"/>
    <w:rsid w:val="00B77B96"/>
    <w:rsid w:val="00B81227"/>
    <w:rsid w:val="00B81F75"/>
    <w:rsid w:val="00B84C5A"/>
    <w:rsid w:val="00B85E47"/>
    <w:rsid w:val="00B97037"/>
    <w:rsid w:val="00BB426E"/>
    <w:rsid w:val="00BB4886"/>
    <w:rsid w:val="00BB4BBB"/>
    <w:rsid w:val="00BB7401"/>
    <w:rsid w:val="00BC19D1"/>
    <w:rsid w:val="00BC2207"/>
    <w:rsid w:val="00BC3B33"/>
    <w:rsid w:val="00BD358C"/>
    <w:rsid w:val="00BD432E"/>
    <w:rsid w:val="00BD5F22"/>
    <w:rsid w:val="00BE11A5"/>
    <w:rsid w:val="00BE1917"/>
    <w:rsid w:val="00BE4BA6"/>
    <w:rsid w:val="00BE4E11"/>
    <w:rsid w:val="00BE5989"/>
    <w:rsid w:val="00BE75C0"/>
    <w:rsid w:val="00BF4DD2"/>
    <w:rsid w:val="00BF59B8"/>
    <w:rsid w:val="00BF64BA"/>
    <w:rsid w:val="00BF71E4"/>
    <w:rsid w:val="00C00F2A"/>
    <w:rsid w:val="00C04E81"/>
    <w:rsid w:val="00C107DF"/>
    <w:rsid w:val="00C152EF"/>
    <w:rsid w:val="00C160CF"/>
    <w:rsid w:val="00C2004C"/>
    <w:rsid w:val="00C30A45"/>
    <w:rsid w:val="00C30EBD"/>
    <w:rsid w:val="00C3165A"/>
    <w:rsid w:val="00C31E65"/>
    <w:rsid w:val="00C328D0"/>
    <w:rsid w:val="00C40BBD"/>
    <w:rsid w:val="00C44B89"/>
    <w:rsid w:val="00C46BB3"/>
    <w:rsid w:val="00C51BB0"/>
    <w:rsid w:val="00C52BFA"/>
    <w:rsid w:val="00C54AAF"/>
    <w:rsid w:val="00C65521"/>
    <w:rsid w:val="00C66898"/>
    <w:rsid w:val="00C70802"/>
    <w:rsid w:val="00C72775"/>
    <w:rsid w:val="00C72F5D"/>
    <w:rsid w:val="00C763CD"/>
    <w:rsid w:val="00C8012F"/>
    <w:rsid w:val="00C82236"/>
    <w:rsid w:val="00C83677"/>
    <w:rsid w:val="00C855BD"/>
    <w:rsid w:val="00C87C06"/>
    <w:rsid w:val="00C90E57"/>
    <w:rsid w:val="00C91CDE"/>
    <w:rsid w:val="00C91D91"/>
    <w:rsid w:val="00C96A69"/>
    <w:rsid w:val="00C97651"/>
    <w:rsid w:val="00CA4954"/>
    <w:rsid w:val="00CB384E"/>
    <w:rsid w:val="00CB6726"/>
    <w:rsid w:val="00CB68F0"/>
    <w:rsid w:val="00CC0AF1"/>
    <w:rsid w:val="00CC3B4D"/>
    <w:rsid w:val="00CC51FF"/>
    <w:rsid w:val="00CC622F"/>
    <w:rsid w:val="00CD0414"/>
    <w:rsid w:val="00CD15C6"/>
    <w:rsid w:val="00CD42FB"/>
    <w:rsid w:val="00CD6872"/>
    <w:rsid w:val="00CF031B"/>
    <w:rsid w:val="00CF168A"/>
    <w:rsid w:val="00CF24A5"/>
    <w:rsid w:val="00CF5039"/>
    <w:rsid w:val="00CF7866"/>
    <w:rsid w:val="00D00A29"/>
    <w:rsid w:val="00D01B2F"/>
    <w:rsid w:val="00D03AEC"/>
    <w:rsid w:val="00D12986"/>
    <w:rsid w:val="00D20019"/>
    <w:rsid w:val="00D2152B"/>
    <w:rsid w:val="00D2705E"/>
    <w:rsid w:val="00D34958"/>
    <w:rsid w:val="00D34B03"/>
    <w:rsid w:val="00D411E4"/>
    <w:rsid w:val="00D423C2"/>
    <w:rsid w:val="00D42A06"/>
    <w:rsid w:val="00D4383D"/>
    <w:rsid w:val="00D54008"/>
    <w:rsid w:val="00D55C90"/>
    <w:rsid w:val="00D71FB6"/>
    <w:rsid w:val="00D777FE"/>
    <w:rsid w:val="00D778CD"/>
    <w:rsid w:val="00D77DB5"/>
    <w:rsid w:val="00D77E4C"/>
    <w:rsid w:val="00D84FC4"/>
    <w:rsid w:val="00D90DF2"/>
    <w:rsid w:val="00D92F9E"/>
    <w:rsid w:val="00D932D5"/>
    <w:rsid w:val="00D96B69"/>
    <w:rsid w:val="00DA1268"/>
    <w:rsid w:val="00DA1383"/>
    <w:rsid w:val="00DA2FCD"/>
    <w:rsid w:val="00DA4A72"/>
    <w:rsid w:val="00DB0A4C"/>
    <w:rsid w:val="00DB2A88"/>
    <w:rsid w:val="00DB702A"/>
    <w:rsid w:val="00DC0B3C"/>
    <w:rsid w:val="00DC3268"/>
    <w:rsid w:val="00DC7434"/>
    <w:rsid w:val="00DD6053"/>
    <w:rsid w:val="00DD6442"/>
    <w:rsid w:val="00DD71B8"/>
    <w:rsid w:val="00DE53E7"/>
    <w:rsid w:val="00DE7F03"/>
    <w:rsid w:val="00DF0B25"/>
    <w:rsid w:val="00DF4CF9"/>
    <w:rsid w:val="00DF701D"/>
    <w:rsid w:val="00E013AC"/>
    <w:rsid w:val="00E03AEA"/>
    <w:rsid w:val="00E06829"/>
    <w:rsid w:val="00E11CEE"/>
    <w:rsid w:val="00E16A14"/>
    <w:rsid w:val="00E16B94"/>
    <w:rsid w:val="00E17677"/>
    <w:rsid w:val="00E20A38"/>
    <w:rsid w:val="00E20BC0"/>
    <w:rsid w:val="00E20DFD"/>
    <w:rsid w:val="00E23EF7"/>
    <w:rsid w:val="00E24547"/>
    <w:rsid w:val="00E25714"/>
    <w:rsid w:val="00E352ED"/>
    <w:rsid w:val="00E35A4D"/>
    <w:rsid w:val="00E366FE"/>
    <w:rsid w:val="00E42DA9"/>
    <w:rsid w:val="00E43655"/>
    <w:rsid w:val="00E46381"/>
    <w:rsid w:val="00E46417"/>
    <w:rsid w:val="00E476AE"/>
    <w:rsid w:val="00E5152C"/>
    <w:rsid w:val="00E51999"/>
    <w:rsid w:val="00E5718A"/>
    <w:rsid w:val="00E67862"/>
    <w:rsid w:val="00E67883"/>
    <w:rsid w:val="00E735C6"/>
    <w:rsid w:val="00E73868"/>
    <w:rsid w:val="00E73B77"/>
    <w:rsid w:val="00E73BE2"/>
    <w:rsid w:val="00E802A2"/>
    <w:rsid w:val="00E816CF"/>
    <w:rsid w:val="00E84011"/>
    <w:rsid w:val="00E86847"/>
    <w:rsid w:val="00E906FD"/>
    <w:rsid w:val="00E90823"/>
    <w:rsid w:val="00E92316"/>
    <w:rsid w:val="00E9472C"/>
    <w:rsid w:val="00EA1919"/>
    <w:rsid w:val="00EB05AD"/>
    <w:rsid w:val="00EB1BA4"/>
    <w:rsid w:val="00EB2DA1"/>
    <w:rsid w:val="00EB4A89"/>
    <w:rsid w:val="00EB6F0F"/>
    <w:rsid w:val="00EC2D09"/>
    <w:rsid w:val="00EC534D"/>
    <w:rsid w:val="00EC7BBB"/>
    <w:rsid w:val="00ED34F7"/>
    <w:rsid w:val="00ED7D92"/>
    <w:rsid w:val="00ED7E8C"/>
    <w:rsid w:val="00EE3996"/>
    <w:rsid w:val="00EE69E3"/>
    <w:rsid w:val="00EF0F6F"/>
    <w:rsid w:val="00EF2C4F"/>
    <w:rsid w:val="00F005C4"/>
    <w:rsid w:val="00F01926"/>
    <w:rsid w:val="00F03E58"/>
    <w:rsid w:val="00F0576A"/>
    <w:rsid w:val="00F06820"/>
    <w:rsid w:val="00F1104F"/>
    <w:rsid w:val="00F137F5"/>
    <w:rsid w:val="00F14082"/>
    <w:rsid w:val="00F20497"/>
    <w:rsid w:val="00F27C8F"/>
    <w:rsid w:val="00F37459"/>
    <w:rsid w:val="00F410A6"/>
    <w:rsid w:val="00F434C5"/>
    <w:rsid w:val="00F456E9"/>
    <w:rsid w:val="00F45B2C"/>
    <w:rsid w:val="00F55374"/>
    <w:rsid w:val="00F56048"/>
    <w:rsid w:val="00F56555"/>
    <w:rsid w:val="00F5662F"/>
    <w:rsid w:val="00F60264"/>
    <w:rsid w:val="00F6150C"/>
    <w:rsid w:val="00F62FBC"/>
    <w:rsid w:val="00F66498"/>
    <w:rsid w:val="00F746D7"/>
    <w:rsid w:val="00F76D30"/>
    <w:rsid w:val="00F81733"/>
    <w:rsid w:val="00F817B9"/>
    <w:rsid w:val="00F81873"/>
    <w:rsid w:val="00F819F5"/>
    <w:rsid w:val="00F84368"/>
    <w:rsid w:val="00F91ECB"/>
    <w:rsid w:val="00F94AD3"/>
    <w:rsid w:val="00F950FD"/>
    <w:rsid w:val="00F9515A"/>
    <w:rsid w:val="00F96600"/>
    <w:rsid w:val="00FA3B0E"/>
    <w:rsid w:val="00FA6C43"/>
    <w:rsid w:val="00FA6CB7"/>
    <w:rsid w:val="00FB1B87"/>
    <w:rsid w:val="00FB3A2C"/>
    <w:rsid w:val="00FC0619"/>
    <w:rsid w:val="00FC13B0"/>
    <w:rsid w:val="00FC4D27"/>
    <w:rsid w:val="00FC6924"/>
    <w:rsid w:val="00FD0D29"/>
    <w:rsid w:val="00FD77E4"/>
    <w:rsid w:val="00FE1007"/>
    <w:rsid w:val="00FE1688"/>
    <w:rsid w:val="00FE4C7A"/>
    <w:rsid w:val="00FE7EA7"/>
    <w:rsid w:val="00FF079F"/>
    <w:rsid w:val="00FF2B4D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3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51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0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7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sala-de-prensa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santiago@krea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8" ma:contentTypeDescription="Create a new document." ma:contentTypeScope="" ma:versionID="f6aafacf99be1d9fd04e178c34c6dd45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fd306e18bb52371a06b4e192a8030779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630976-B503-41DE-AA2D-2A97349149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E675D4-2D2A-48EC-832C-14B875C2A482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3.xml><?xml version="1.0" encoding="utf-8"?>
<ds:datastoreItem xmlns:ds="http://schemas.openxmlformats.org/officeDocument/2006/customXml" ds:itemID="{1F5A3CEA-06F3-40C0-A6EF-926ADCCF58BE}"/>
</file>

<file path=customXml/itemProps4.xml><?xml version="1.0" encoding="utf-8"?>
<ds:datastoreItem xmlns:ds="http://schemas.openxmlformats.org/officeDocument/2006/customXml" ds:itemID="{110DBB46-1A29-4F18-8E99-B64A55DBBA1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698</Words>
  <Characters>3840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Marina Díez Guisasola</cp:lastModifiedBy>
  <cp:revision>4</cp:revision>
  <cp:lastPrinted>2024-07-02T06:51:00Z</cp:lastPrinted>
  <dcterms:created xsi:type="dcterms:W3CDTF">2024-07-02T07:34:00Z</dcterms:created>
  <dcterms:modified xsi:type="dcterms:W3CDTF">2024-07-03T08:30:00Z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31789200</vt:r8>
  </property>
  <property fmtid="{D5CDD505-2E9C-101B-9397-08002B2CF9AE}" pid="4" name="MediaServiceImageTags">
    <vt:lpwstr/>
  </property>
</Properties>
</file>